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32"/>
          <w:szCs w:val="3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32"/>
          <w:szCs w:val="32"/>
          <w:highlight w:val="white"/>
          <w:rtl w:val="0"/>
        </w:rPr>
        <w:t xml:space="preserve">REGULAMIN </w:t>
        <w:br w:type="textWrapping"/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Witaj na stronie internetowej dietasportowa.com.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Regulamin określa zasady na jakich zawierasz ze mną Umowę. Znajdziesz tu przede wszystkim informacje o sposobie składania Zamówień, terminie i dostawie Produktów, płatnościach, procedurze reklamacyjnej i prawie odstąpienia od Umowy.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Umowę zawierasz z: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Hanną Lender prowadzącą działalność gospodarczą pod nazwą Dieta Sportowa Hanna Lender, adres siedziby: Tuwima 11, 11-400 Kętrzyn, NIP: 7422294631, REGON: 542792866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4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DANE KONTAKTOWE: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telefon: 884 070 407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e-mail: kontakt.dietasportowa@gmail.com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adres do korespondencji: Tuwima 11, 11-400 Kętrzyn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DEFINICJE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Sklep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sklep internetowy dostępny w domenie dietasportowa.com.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Regulamin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ten dokument.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Konsument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osoba fizyczna, która zawiera umowę z przedsiębiorcą w celach prywatnych, niezwiązanych z prowadzoną przez nią działalnością gospodarczą lub zawodową.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Przedsiębiorca na prawach na Konsumenta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 osoba fizyczna nabywająca Produkty za pośrednictwem Serwisu w celu związanym bezpośrednio z jej działalnością gospodarczą, gdy z treści tej umowy wynika, że nie posiada ona dla niej charakteru zawodowego, wynikającego w szczególności z przedmiotu wykonywanej przez nią działalności gospodarczej, udostępnionego na podstawie przepisów o Centralnej Ewidencji i Informacji o działalności gospodarczej.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Przedsiębiorca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osoba fizyczna, osoba prawna lub jednostka organizacyjna nieposiadająca osobowości prawnej, nabywająca Produkty w ramach działalności gospodarczej lub zawodowej.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Klient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osoba fizyczna, sobą prawna lb jednostka organizacyjna nieposiadająca osobowości prawnej, której odrębne przepisy przyznają zdolność prawną, nabywająca moje Produkty lub Towary lub korzystająca z Usług dostępnych w Serwisie. Klient to Ty,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Serwis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Sklep, a także inne miejsca, w których prowadzona jest sprzedaż Produktów lub Towarów.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Media społecznościowe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platformy społecznościowe w ramach, których posiadam konto i za pośrednictwem których kontaktuję się z Tobą lub innymi odbiorcami. Korzystam z następujących platform społecznościowych: Instagram, TikTok i YouTube.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Usługa hostingu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usługa polegającą na przechowywaniu informacji przekazanych przez Odbiorcę usługi oraz na jego żądanie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Aplikacja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to aplikacja mobilna Alloweat opracowana i prowadzona przez Utrition Sp. z o.o. z siedzibą w Lublinie, ul. Gospodarcza 26, 20-213 Lublin, wpisana do rejestru przedsiębiorców Krajowego Rejestru Sądowego pod numerem KRS: 0000835147, NIP: 9462696354, REGON: 38582983000000, do której umożliwiam Ci dostęp w ramach wybranego Produktu, zgodnie z Ofertą i na zasadach określonych przez dostawcę Aplikacji.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Oferta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propozycja zawarcia Umowy, zawierająca m.in. opis, cenę, właściwości Produktu lub Towaru. Nie jest to oferta w rozumieniu kodeksu cywilnego. To jedynie zaproszenie do zawarcia Umowy.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Produkt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Usługi, Treści cyfrowe, Usługi cyfrowe, Produkty mieszane przeznaczone do sprzedaży.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Usługa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każda usługa świadczona przeze mnie na Twoją rzecz, w tym Usługa cyfrowa, np. Konsultacje, współpraca 1:1, indywidualny plan żywieniowy.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Treści cyfrowe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dane wytwarzane i dostarczane w postaci cyfrowej (np. e-booki).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Usługa cyfrowa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usługa pozwalająca Ci na wytwarzanie, przetwarzanie, przechowywanie lub dostęp do danych w postaci cyfrowej albo wspólne korzystanie z danych w postaci cyfrowej, które zostały przesłane lub wytworzone przez konsumenta lub innych użytkowników tej usługi, albo inne formy interakcji za pomocą takich danych (np.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dostęp do interaktywnej platformy online).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rtl w:val="0"/>
        </w:rPr>
        <w:t xml:space="preserve">Produkt mieszany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to taki, który łączy różne rodzaje Produktów (np. Konsultację i subskrypcję Aplikacji).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rtl w:val="0"/>
        </w:rPr>
        <w:t xml:space="preserve">Konto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to usługa elektroniczna zawierająca zbiór informacji i pozwalająca Ci na korzystanie z dodatkowych funkcjonalności Serwisu, w tym także konto w Aplikacji.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rtl w:val="0"/>
        </w:rPr>
        <w:t xml:space="preserve">Usługa elektroniczna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to usługa świadczona przeze mnie drogą elektroniczną.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Jest to usługa w rozumieniu art. 2 pkt 4 Ustawy o świadczeniu usług drogą elektroniczną, np. Konto.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Umowa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- w zależności od tego co zamawiasz - umowa o świadczenie Usług, umowa o dostarczanie Treści cyfrowej lub Usługi cyfrowej w zamian za cenę, albo inna umowa cywilnoprawna.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Zamówienie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to Twoje oświadczenie woli dotyczące zakupu Produktów lub Towaru, złożone w dowolnej formie (np. przez e-mail lub w Sklepie), prowadzące do zawarcia między nami Umowy na zasadach zawartych w Regulaminie.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Polityka prywatności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dokument określający zasady przetwarzania danych osobowych.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Kodeks cywilny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 to ustawa z dnia 23 kwietnia 1964 r. Kodeks cywilny (Dz. U. z 1964 r. Nr 16, poz. 93 ze zm.).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Ustawa o prawach konsumenta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ustawa z dnia 30 maja 2014 r. o prawach konsumenta (Dz. U. z 2014 r. poz. 827 ze zm.).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Ustawa o świadczeniu usług drogą elektroniczną 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 ustawa z dnia 18 lipca 2002 r. o świadczeniu usług drogą elektroniczną (Dz.U. Nr 144 poz. 1204 ze zm.).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POSTANOWIENIA OGÓLNE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Wszystkie informacje jakie znajdziesz o moich Produktach lub Towarach w Serwisie - w szczególności takie jak opisy i ceny - nie są ofertą sprzedaży w rozumieniu Kodeksu cywilnego. To jedynie zaproszenie do zawarcia Umowy. Zakup staje się wiążący dopiero wtedy, gdy złożysz Zamówienie, a ja je zaakceptuję.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Regulamin jest zawsze dostępny online! Możesz go znaleźć: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Na stronie internetowej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dietasportowa.com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Korzystanie z Serwisu i składanie Zamówień wymagają, żebyś zapoznał/-a się z Regulaminem i go zaakceptował/-a. Bez akceptacji Regulaminu nie będziemy mogli zawrzeć Umowy. 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składać Zamówienia o każdej porze - 24 godziny na dobę, 7 dni w tygodniu, przez cały rok. Zastrzegam sobie jednak prawo do czasowego wstrzymania sprzedaży z przyczyn technicznych lub organizacyjnych. Jeśli zaplanuję przerwę, poinformuję Cię o tym z wyprzedzeniem, żebyś mógł/mogła się do niej przygotować.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korzystam z algorytmu, który dostosowuje ceny w oparciu o zautomatyzowane podejmowanie decyzji.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razie rozbieżności pomiędzy postanowieniami Regulaminu, a Ofertą - decyduje treść Oferty. To znaczy, że Oferta ma pierwszeństwo przed postanowieniami Regulaminu.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WARUNKI TECHNICZNE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PODSTAWOWE WYMAGANIA TECHNICZNE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Żebyś mógł/mogła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korzystać z Serwisu, składać Zamówienia i korzystać z Produktów,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potrzebujesz: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Dostępu do Internetu i odpowiedniego urządzenia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komputer, laptop, tablet, smartfon lub inne urządzenie z dostępem do Internetu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system operacyjny: Android, macOS, Windows (w aktualnej wersji).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highlight w:val="whit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Pamiętaj: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 dostęp do Internetu płacisz zgodnie z taryfą swojego operatora.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Aktualnej przeglądarki internetowej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33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rekomendowane: Mozilla Firefox, Google Chrome, Safari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też korzystać z innej kompatybilnej przeglądarki obsługującej pliki cookies. Dzięki cookies Serwis może poprawnie wyświetlać swoje strony.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Aktywnego i prawidłowo skonfigurowanego konta e-mail.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Pamiętaj: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korzystanie z tych platform odbywa się na zasadach określonych przez jej właściciela. Szczegółowe warunki korzystania z platformy znajdziesz w regulaminie platformy.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Czasem - na przykład przy wypełnianiu formularza Zamówienia - potrzebujesz klawiatury lub innego urządzenia, które umożliwi Ci poprawne uzupełnienie formularza elektronicznego.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DODATKOWE WYMAGANIA TECHNICZNE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Oprócz podstawowych wymagań technicznych, niektóre Produkty mogą wymagać dodatkowych narzędzi lub oprogramowania, aby mogły działać prawidłowo. 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Materiały do pobrania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Aby korzystać z niektórych Produktów (np. e-booków, planów żywieniowych), potrzebujesz odpowiednich programów, które umożliwiają otwieranie plików w formatach wymienionych w Ofercie. Najczęstsze typy plików to PDF, doc., docx., ZIP, XSL. 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Brak odpowiedniego programu może uniemożliwić otwarcie lub użycie materiałów. 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Aplikacja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korzystasz z Aplikacji, możesz ją pobrać z oficjalnych sklepów:</w:t>
      </w:r>
    </w:p>
    <w:p w:rsidR="00000000" w:rsidDel="00000000" w:rsidP="00000000" w:rsidRDefault="00000000" w:rsidRPr="00000000" w14:paraId="00000040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Google Play</w:t>
      </w:r>
      <w:r w:rsidDel="00000000" w:rsidR="00000000" w:rsidRPr="00000000">
        <w:rPr>
          <w:rFonts w:ascii="Arial" w:cs="Arial" w:eastAsia="Arial" w:hAnsi="Arial"/>
          <w:color w:val="78ae4e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(dla urządzeń z systemem Android)</w:t>
      </w:r>
      <w:r w:rsidDel="00000000" w:rsidR="00000000" w:rsidRPr="00000000">
        <w:rPr>
          <w:rFonts w:ascii="Arial" w:cs="Arial" w:eastAsia="Arial" w:hAnsi="Arial"/>
          <w:color w:val="2f2e2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App Store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(dla urządzeń z systemem iOS).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Przed instalacją upewnij się, że Twoje urządzenie spełnia minimalne wymagania systemowe.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Informacje te znajdziesz w regulaminie Aplikacji lub w opisie Aplikacji w sklepie Google Play lub App Store. Upewnij się, że zapoznałeś/-aś się z regulaminem Aplikacji i że akceptujesz jej warunki.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Wymagania szczególne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do złożenia Zamówienia lub korzystania z Serwisu czy Produktów będą potrzebne jakieś dodatkowe wymagania techniczne (np. konkretna przeglądarka, oprogramowanie czy urządzenie), dam Ci o tym znać wcześniej. Zawsze poinformuję Cię o tym zanim zaczniesz korzystać z Serwisu lub złożysz Zamówienie na konkretny Produkt.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f4a134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Chcę żebyś miał/-a wszystkie potrzebne informacje, zanim podejmiesz decyzję o zakupie.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f4a134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KORZYSTANIE Z SERWISU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Korzystając z Serwisu, zobowiązujesz się działać zgodnie z Regulaminem, obowiązującym prawem oraz zasadami współżycia społecznego. Możesz korzystać z Serwisu wyłącznie na własny użytek - nie wolno Ci wykorzystywać dostępnych materiałów w celach zarobkowych, w projektach komercyjnych, kopiować ich ani udostępniać innym osobom.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Podczas korzystania z Serwisu musisz przestrzegać kilku podstawowych zasad: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podawaj wyłącznie prawdziwe i aktualne dane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aktualizuj swoje dane niezwłocznie, jeśli coś się zmieni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podszywaj się pod inne osoby i nie wprowadzaj nikogo w błąd co do swojej tożsamości ani relacji z innymi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zakłócaj działania Serwisu - korzystaj z niego zgodnie z jego przeznaczeniem i Regulaminem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publikuj ani nie przesyłaj treści niezgodnych z prawem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podejmuj działań, które mogą naruszać prawa innych osób lub podmiotów.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Podejmuję odpowiednie środki, aby zapewnić Ci bezpieczne korzystanie z Serwisu i jego funkcji. Jednym z takich zabezpieczeń jest na przykład protokół SSL, który szyfruje przesyłane dane. Mimo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 to,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musisz wiedzieć, że korzystanie z Internetu zawsze wiąże się z pewnym ryzykiem, np. możliwością zainfekowania urządzenia szkodliwym oprogramowaniem lub nieuprawnionym dostępem do Twoich danych przez osoby trzecie. Aby ograniczyć to ryzyko, zalecam używanie aktualnego oprogramowania antywirusowego oraz narzędzi chroniących tożsamość w sieci.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NIEODPŁATNE TREŚCI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Publikowane przeze mnie w Serwisie treści służą do: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prezentacji moich Produktów lub Towarów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udostępniania materiałów edukacyjnych (np. na blogu w Serwisie lub na moim profilu w Mediach społecznościowych).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Treści mają charakter ogólny i edukacyjny - nie zastępują indywidualnej konsultacji dietetycznej. Publikowane informacje są aktualne w dniu publikacji i nie są później aktualizowane, chyba że wyraźnie to zaznaczę. Jeśli wprowadzę zmiany, znajdziesz je bezpośrednio w treści postu lub artykułu.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Dbam o to, aby treści były rzetelne i zgodne z aktualnym stanem wiedzy w dniu publikacji. Nie ponoszę jednak odpowiedzialności za szkodę powstałą na skutek zastosowania, niezastosowania lub błędnego zastosowania się do tych informacji. Każdy organizm jest inny - zalecenia dietetyczne mogą wymagać indywidualnego dopasowania. 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masz pytania dotyczące diety lub potrzebujesz indywidualnej konsultacji, skonsultuj się ze specjalistą. Chcesz porozmawiać o mojej publikacji? Napisz do mnie.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Moje treści są chronione prawem autorskim. Jeśli chcesz zacytować fragment, podaj moje imię i nazwisko jako autora oraz źródło publikacji. Kopiowanie i wykorzystywanie treści bez mojej zgody jest zabronione. Dziękuję za szanowanie mojej pracy!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Serwisie mogą pojawić się linki do innych stron, w tym linki afiliacyjne do stron partnerów. Linki mogą otwierać się w nowym lub tym samym oknie przeglądarki. Przed kliknięciem warto zapoznać się z regulaminem i polityką prywatności danej strony. Twoje bezpieczeństwo jest dla mnie ważne!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USŁUGI ELEKTRONICZNE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 pośrednictwem Serwisu, świadczę na Twoją rzecz nieodpłatne Usługi elektroniczne (np. formularz Zamówienia, dostęp do Serwisu). 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Ten rozdział nie dotyczy wszystkich usług. Zasady opisane w tym rozdziale nie mają zastosowania do: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Newslettera – regulowany osobnym dokumentem: </w:t>
      </w:r>
      <w:r w:rsidDel="00000000" w:rsidR="00000000" w:rsidRPr="00000000">
        <w:rPr>
          <w:rFonts w:ascii="Arial" w:cs="Arial" w:eastAsia="Arial" w:hAnsi="Arial"/>
          <w:i w:val="1"/>
          <w:iCs w:val="1"/>
          <w:color w:val="f4a134"/>
          <w:sz w:val="22"/>
          <w:szCs w:val="22"/>
          <w:highlight w:val="white"/>
          <w:rtl w:val="0"/>
        </w:rPr>
        <w:t xml:space="preserve">Regulamin newslettera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Konta – opisane w rozdziale </w:t>
      </w:r>
      <w:r w:rsidDel="00000000" w:rsidR="00000000" w:rsidRPr="00000000">
        <w:rPr>
          <w:rFonts w:ascii="Arial" w:cs="Arial" w:eastAsia="Arial" w:hAnsi="Arial"/>
          <w:i w:val="1"/>
          <w:iCs w:val="1"/>
          <w:color w:val="f4a134"/>
          <w:sz w:val="22"/>
          <w:szCs w:val="22"/>
          <w:highlight w:val="white"/>
          <w:rtl w:val="0"/>
        </w:rPr>
        <w:t xml:space="preserve">Konto.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Korzystanie z Usług elektronicznych oznacza, że zawieramy umowę o świadczenie Usług elektronicznych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na zasadach opisanych w tym rozdziale.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Zawarcie umowy jest dobrowolne i nieodpłatne, ale niezbędne do korzystania z Serwisu. Umowę zawieramy na czas nieokreślony w momencie, gdy: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wejdziesz na stronę Serwisu, np. wpiszesz adres w przeglądarce lub klikniesz przekierowanie (w przypadku dostępu do Serwisu)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zaczniesz korzystać z funkcji Serwisu, np. dodasz produkt do koszyka (w przypadku korzystania z funkcjonalności Serwisu).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Umowa ma charakter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rtl w:val="0"/>
        </w:rPr>
        <w:t xml:space="preserve">jednorazowy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i rozwiązuje się, gdy:</w:t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88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opuścisz Serwis (w przypadku dostępu do Serwisu)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przestaniesz korzystać z danej funkcji Serwisu, np. złożysz Zamówienie i zamkniesz formularz zamówienia (w przypadku korzystania z funkcjonalności Serwisu).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w każdym czasie, bez podawania przyczyny, rozwiązać umowę o świadczenie Usług elektronicznych, ze skutkiem natychmiastowym. Wystarczy, że wyjdziesz z Serwisu lub przestaniesz korzystać z danej funkcji Serwisu.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masz zastrzeżenia do świadczonej przeze mnie Usługi elektronicz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nej,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złożyć reklamację. O tym jak złożyć reklamację przeczytasz w rozdziale </w:t>
      </w: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PROCEDURA ROZPATRYWANIA REKLAMACJI.</w:t>
      </w:r>
      <w:r w:rsidDel="00000000" w:rsidR="00000000" w:rsidRPr="00000000">
        <w:rPr>
          <w:rFonts w:ascii="Arial" w:cs="Arial" w:eastAsia="Arial" w:hAnsi="Arial"/>
          <w:color w:val="78ae4e"/>
          <w:sz w:val="22"/>
          <w:szCs w:val="22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KONTO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rtl w:val="0"/>
        </w:rPr>
        <w:t xml:space="preserve">Konto na platformie zewnętrznej lub w Aplikacji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 niektórych przypadkach Konto może być tworzone na zewnętrznej platformie (np. edukacyjnej) lub w Aplikacji. W takim przypadku musisz również zaakceptować regulamin tej platformy lub Aplikacji. 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rtl w:val="0"/>
        </w:rPr>
        <w:t xml:space="preserve">Warunki korzystania z Konta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Umowa o korzystanie z Konta zawierana jest na czas nieokreślony, chyba że z Oferty wynika inaczej - na przykład w przypadku tymczasowego Konta utworzonego na czas trwania kursu lub na okres subskrypcji w Aplikacji.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Zamówienie możesz złożyć bez konieczności zakładania Konta. 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Dostęp do niektórych Produktów, takich jak e-booki, kursy czy szkolenia online, może wymagać założenia i posiadania aktywnego Konta. Taką informację znajdziesz zawsze w Ofercie. Sprawdź formę dostawy, aby wiedzieć, czy Konto będzie potrzebne do odbioru lub korzystania z Produktu po zakupie.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Możesz posiadać tylko jedno Konto. Zabronione jest udostępnianie danych do logowania innym osobom oraz korzystanie z cudzych Kont.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Wypowiedzenie umowy i usunięcie Konta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Umowę o dostarczanie Konta możesz wypowiedzieć w każdym czasie przez wysłanie mi takiej informacji mailowo. Konto usunę w ciągu 7 (siedmiu) dni od dnia otrzymania Twojego maila. Dodatkowo możesz samodzielnie usunąć Konto wybierając właściwy moduł w ustawieniach Konta. 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Pamiętaj, że usunięcie Konta może oznaczać brak możliwości korzystania z Produktów, które były z nim powiązane - jeśli Konto było wymagane do ich obsługi.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Mam prawo wypowiedzieć Ci umowę o dostarczanie Konta z ważnych przyczyn, np. gdy korzystasz z Konta w sposób sprzeczny z prawem, dobrymi obyczajami lub Regulaminem. Wypowiedzenie wysyłam na Twojego maila, a umowa rozwiązuje się z zachowaniem siedmiodniowego terminu wypowiedzenia. Jeśli to konieczne, w tym czasie mogę tymczasowo zablokować Twój dostęp do Konta, by zapobiec kolejnym naruszeniom.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jesteś Przedsiębiorcą, mogę wypowiedzieć umowę o dostarczanie Konta ze skutkiem natychmiastowym, bez zachowania okresu wypowiedzenia i podawania przyczyny. 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Reklamacja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stwierdzisz, że usługa Konta jest niezgodna z Umową, możesz złożyć reklamację. O tym jak złożyć reklamację przeczytasz w rozdziale </w:t>
      </w: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PROCEDURA ROZPATRYWANIA REKLAMACJI.</w:t>
      </w:r>
      <w:r w:rsidDel="00000000" w:rsidR="00000000" w:rsidRPr="00000000">
        <w:rPr>
          <w:rFonts w:ascii="Arial" w:cs="Arial" w:eastAsia="Arial" w:hAnsi="Arial"/>
          <w:color w:val="78ae4e"/>
          <w:sz w:val="22"/>
          <w:szCs w:val="22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78ae4e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ZASADY WSPÓŁPRACY I ODPOWIEDZIALNOŚĆ DIETETYKA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Pamiętaj, że nie prowadzę działalności leczniczej - moje Produkty to wsparcie dietetyczne, a nie porada lekarska i w żadnym stopniu jej nie zastępują. 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Zanim rozpoczniemy współpracę, skonsultuj się z lekarzem, aby upewnić się, że nie ma przeciwwskazań do stosowania zaleceń dietetycznych.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Rozpoczęcie współpracy indywidualnej - ankieta 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zdecydujesz się na indywidualną współpracę (np. Konsultacje, plan żywieniowy, zalecenia dietetyczne i suplementacyjne), poproszę Cię o wypełnienie ankiety zdrowotno-żywieniowej. 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Co zawiera ankieta?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Pytania, które pomogą mi lepiej Cię poznać i dostosować zalecenia do Twoich potrzeb. Znajdziesz w niej m.in. pytania o stan zdrowia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przebyte urazy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choroby przewlekłe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operacje, uczulenia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alergie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przyjmowane leki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doświadczenia z wcześniejszymi dietami.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Wypełnioną ankietę wypełnij w aplikacji dietetycznej Alloweat w ciągu 3 dni od dnia zawarcia Umowy. Termin ten jest ważny, aby Usługa mogła zostać prawidłowo zrealizowana.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Zasady współpracy i odpowiedzialność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Przekazywane przez Ciebie informacje muszą być prawdziwe, rzetelne i kompletne. Odpowiadasz za ich poprawność - to kluczowe dla bezpieczeństwa i skuteczności naszych działań.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niektórych przypadkach, w zależności od rodzaju Usługi, mogę poprosić Cię o wykonanie badań diagnostycznych.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trakcie współpracy masz obowiązek informować mnie na bieżąco o każdej zmianie stanu zdrowia, pogorszeniu samopoczucia i skutkach ubocznych. Jeśli pojawią się niepożądane objawy, natychmiast przerwij realizowanie planu i skonsultuj się z lekarzem.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Wszystkie Usługi świadczę profesjonalnie, zgodnie z aktualną wiedzą z zakresu dietetyki i zasadami żywienia człowieka. Mimo to, nie mogę zagwarantować osiągnięcia zamierzonych efektów i braku skutków ubocznych. Wynika to z indywidualnych predyspozycji organizmu, złożoności funkcjonowania ludzkiego organizmu oraz braku kontroli nad tym, jak stosujesz się do planu i zaleceń (czy stosujesz je regularnie, przestrzegasz ustalonych zasad, nie wprowadzasz samodzielnie zmian).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Wszystkie zalecenia, plany i inne materiały, które ode mnie otrzymujesz w ramach indywidualnej współpracy, są dedykowane wyłącznie dla Ciebie. Uwzględniają Twój stan zdrowia, potrzeby i preferencje. Nie możesz udostępniać ich innym osobom, a ja nie ponoszę odpowiedzialności, jeśli ktoś inny zdecyduje się z nich korzystać.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Usługi mogą być realizowane nie tylko bezpośrednio przeze mnie, ale także z udziałem współpracujących ze mną osób trzecich. Zawsze dbam o to, aby osoby te posiadały odpowiednią wiedzę, kwalifikacje i kompetencje do prawidłowego wykonania zadania.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Gotowe plany dietetyczne (np. e-booki) nie są dopasowane indywidualnie do Twojego stanu zdrowia i preferencji. W związku z tym przed rozpoczęciem korzystania z gotowej diety, skonsultuj się z lekarzem lub dietetykiem, aby upewnić się, że plan jest dla Ciebie bezpieczny. Jeśli pojawią się niepożądane objawy, natychmiast przerwij dietę i skonsultuj się z lekarzem.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PRODUKTY I TOWARY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Udostępniam Ci Produkty i Towary zgodnie z aktualną Ofertą.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Mogą to być na przykład:</w:t>
      </w:r>
    </w:p>
    <w:p w:rsidR="00000000" w:rsidDel="00000000" w:rsidP="00000000" w:rsidRDefault="00000000" w:rsidRPr="00000000" w14:paraId="0000008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Usługi (np. Konsultacje)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Treści cyfrowe (np. e-booki, nagrane webinary lub szkolenia wideo)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Usługi cyfrowe (np. dostęp do interaktywnej Aplikacji lub grupy na Facebooku)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Produkty mieszane (np. e-book umieszczony w Aplikacji + Konsultacja)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Towary fizyczne (np. papierowe dzienniczki żywieniowe)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kupujesz Produkt mieszany (czyli taki, który łączy różne rodzaje Produktów, np. Konsultacje i dostęp do Aplikacji), to:</w:t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gdy głównym elementem jest Treść cyfrowa - stosujemy zapisy Regulaminu dotyczące Treści cyfrowych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gdy głównym elementem jest Usługa - stosujemy zapisy Regulaminu dotyczące Usług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gdy głównym elementem jest Usługa cyfrowa - stosujemy zapisy Regulaminu dotyczące Usług cyfrowych.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głównym elementem Produktu jest Usługa, Treść cyfrowa i Usługa Cyfrowa zawieramy Umowę mieszaną. Wtedy stosujemy odpowiednie zapisy Regulaminu dla każdego rodzaju świadczenia osobno.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przypadku zawarcia Umowy na Treści cyfrowe, Usługi cyfrowe, Usługi, Produkt mieszany, zawieramy Umowy różnego rodzaju. 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razie wątpliwości co do tego, czy Umowa jest Umową o świadczenie usług, czy Umową o dostarczanie Treści cyfrowych, które nie są dostarczane na nośniku materialnym, będziemy stosować przepisy dotyczące Usług, w tym prawa odstąpienia od umowy w przypadku Usług.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Kupując Produkt, możesz otrzymać dostęp do tzw. świadczeń dodatkowych, takich jak:</w:t>
      </w:r>
    </w:p>
    <w:p w:rsidR="00000000" w:rsidDel="00000000" w:rsidP="00000000" w:rsidRDefault="00000000" w:rsidRPr="00000000" w14:paraId="0000009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88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dostęp do grupy na Facebooku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udział w webinarze online.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Są one dodatkiem do głównej Usługi i mają charakter poboczny względem Produktu.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Świadczenia dodatkowe możesz otrzymać w całości lub w części lub na określonych warunkach, także bez konieczności zapłaty ceny. 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niektórych przypadkach zasady korzystania z takich świadczeń mogą być określone w osobnym dokumencie (np. regulaminie grupy lub wydarzenia).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Dostęp do Produktów może być czasowy lub nieograniczony. Informację o terminie dostępności znajdziesz w Ofercie.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rtl w:val="0"/>
        </w:rPr>
        <w:t xml:space="preserve">INDYWIDUALNY JADŁOSPIS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Produkt może również obejmować Usługę indywidualnego przygotowania jadłospisu jako: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osobny Produkt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dodatek do pojedynczej Konsultacji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element pakietu Konsultacji.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Termin dostarczenia indywidualnego jadłospisu wynosi 7 (siedem) dni roboczych od dnia, w którym przekażesz mi wszystkie niezbędne informacje do jego przygotowania, chyba że inaczej wskażę w Ofercie.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Jadłospis dostarczę Ci przez e-mail, Aplikację lub Konto, w zależności od specyfiki wybranego Produktu. Szczegółowy sposób dostawy znajdziesz w Ofercie. 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zgłosić uwagi do jadłospisu w terminie 7 dni od jego otrzymania. Uwagi prześlij mi mailowo na dane kontaktowe wskazane w Regulaminie. Po tym terminie uznaję, że Usługa została wykonana w całości.</w:t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APLIKACJA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Żeby korzystać z niektórych Produktów musisz pobrać Aplikację. Dotyczy to na przykład sytuacji, gdy w Aplikacji udostępniam Ci indywidualne plany żywieniowe, zalecenia czy usługę chatu. 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Każdorazowo w Ofercie znajdziesz informację czy korzystanie z Produktu wymaga pobrania Aplikacji i aktywacji Konta w Aplikacji.  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Dostęp do Aplikacji może być też świadczony jako osobny Produkt, w tym w modelu subskrypcyjnym.  </w:t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Funkcjonalności Aplikacji dostępne w ramach wybranego Produktu są każdorazowo wskazane w Ofercie.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Nie jestem dostawcą Aplikacji - jestem jej użytkownikiem. Mimo to, Umowę zawierasz ze mną. W ramach mojego dostępu do Aplikacji udostępniam Ci mobilną wersję Aplikacji.</w:t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79646"/>
          <w:sz w:val="22"/>
          <w:szCs w:val="22"/>
          <w:rtl w:val="0"/>
        </w:rPr>
        <w:t xml:space="preserve">Pamiętaj, że właścicielem Aplikacji jest zewnętrzny dostawca i korzystanie z Aplikacji odbywa się na zasadach określonych w regulaminie Aplikacji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ciągu 48 godzin od zawarcia Umowy, na Twój adres e-mail wyślę wiadomość z instrukcją aktywowania Konta w Aplikacji. Żeby to zrobić: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kliknij w przycisk aktywujący Konto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ustaw indywidualne hasło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pobierz Aplikację na smartfon ze sklepu Google Play lub App Store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zaloguj się (login: Twój e-mail, hasło: nadane przez Ciebie indywidualne hasło)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Pamiętaj, że zabronione jest udostępnianie danych do logowania i korzystanie z dostępu do Aplikacji innych osób.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Jeśli nie korzystasz z Aplikacji, pomimo że masz taką możliwość, nie uprawnia Cię to do zwrotu ceny.</w:t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SUBSKRYPCJA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Niektóre Produkty mogą być dostępne w modelu subskrypcyjnym. Wówczas Umowę zawieramy na czas oznaczony lub nieoznaczony, zgodnie z warunkami przedstawionymi w Ofercie.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Jeżeli w Ofercie nie wskazano inaczej obowiązują zasady opisane poniżej.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Miesiąc dostępu oznacza miesiąc kalendarzowy liczony od dnia dokonania skutecznej płatności.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Subskrypcja automatycznie odnawialna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przypadku dostępu do Produktu w modelu subskrypcji automatycznie odnawialnej (Umowa zawarta na czas nieoznaczony):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Twoja karta płatnicza będzie cyklicznie obciążana kwotą abonamentu co miesiąc, co 3 miesiące lub co 12 miesięcy z góry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 w zależności od wybranego pakietu.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pierwsze obciążenie karty nastąpi przy złożeniu Zamówienia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jeżeli kolejne obciążenia karty się nie powiodą, Umowa rozwiąże się z ostatnim dniem opłaconego okresu subskrypcji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anulować subskrypcję w każdym czasie - wysyłając wiadomość na mój adres e-mail lub bezpośrednio w Aplikacji.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Jeśli anulujesz subskrypcję do czasu pobrania kolejnej płatności, zachowujesz dostęp do Produktu do końca opłaconego okresu. Wówczas kolejne płatności nie zostaną pobrane i dostęp do Produktu wygaśnie (Umowa rozwiązuje się z ostatnim dniem okresu opłaconej subskrypcji).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100" w:line="276" w:lineRule="auto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SKŁADANIE ZAMÓWIENIA PRZEZ SKLEP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dokonać zakupu Produktów i Towarów w Sklepie poprzez złożenie Zamówienia. 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Szczegółowy opis każdego Produktu i Towaru znajdziesz zawsze w jego karcie na stronie Sklepu.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Żeby złożyć Zamówienie:</w:t>
      </w:r>
    </w:p>
    <w:p w:rsidR="00000000" w:rsidDel="00000000" w:rsidP="00000000" w:rsidRDefault="00000000" w:rsidRPr="00000000" w14:paraId="000000C2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Wejdź na stronę Sklepu.</w:t>
      </w:r>
    </w:p>
    <w:p w:rsidR="00000000" w:rsidDel="00000000" w:rsidP="00000000" w:rsidRDefault="00000000" w:rsidRPr="00000000" w14:paraId="000000C3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Wybierz interesujące Cię Produkty.</w:t>
      </w:r>
    </w:p>
    <w:p w:rsidR="00000000" w:rsidDel="00000000" w:rsidP="00000000" w:rsidRDefault="00000000" w:rsidRPr="00000000" w14:paraId="000000C4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Kliknij przycisk ,,Wchodzę w to” (lub inny o podobnym znaczeniu). </w:t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rtl w:val="0"/>
        </w:rPr>
        <w:t xml:space="preserve">Po dodaniu Produktu: </w:t>
      </w:r>
    </w:p>
    <w:p w:rsidR="00000000" w:rsidDel="00000000" w:rsidP="00000000" w:rsidRDefault="00000000" w:rsidRPr="00000000" w14:paraId="000000C6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zostaniesz przniesiony na bezpieczną stronę płatności Stripe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rtl w:val="0"/>
        </w:rPr>
        <w:t xml:space="preserve">Na tym etapie możesz: </w:t>
      </w:r>
    </w:p>
    <w:p w:rsidR="00000000" w:rsidDel="00000000" w:rsidP="00000000" w:rsidRDefault="00000000" w:rsidRPr="00000000" w14:paraId="000000C8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sprawdzić nazwę Produktu, jego cenę i dokonać płatności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Aby zrealizować Zamówienie, musisz podać swoje dane. Są one niezbędne, m.in. do przygotowania wysyłki, kontaktu w sprawie Zamówienia czy wystawienia dokumentów (np. faktury).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rtl w:val="0"/>
        </w:rPr>
        <w:t xml:space="preserve">Jakie dane należy podać?</w:t>
      </w:r>
    </w:p>
    <w:p w:rsidR="00000000" w:rsidDel="00000000" w:rsidP="00000000" w:rsidRDefault="00000000" w:rsidRPr="00000000" w14:paraId="000000CB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dla każdej osoby składającej Zamówienie: imię i nazwisko, adres e-mail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jeśli jesteś Przedsiębiorcą lub Przedsiębiorcą na prawach konsumenta i chcesz otrzymać fakturę na firmę, proszę o kontakt po złożeniu Zamówienia. W tym celu należy przesłać dodatkowo: adres (ulica, miejscowość, kod pocztowy, miasto), numer telefonu, nazwa firmy, numer NIP.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Jeżeli do złożenia Zamówienia niezbędne jest utworzenie Konta - postępuj zgodnie z zasadami opisanymi w rozdziale </w:t>
      </w:r>
      <w:r w:rsidDel="00000000" w:rsidR="00000000" w:rsidRPr="00000000">
        <w:rPr>
          <w:rFonts w:ascii="Arial" w:cs="Arial" w:eastAsia="Arial" w:hAnsi="Arial"/>
          <w:i w:val="1"/>
          <w:iCs w:val="1"/>
          <w:color w:val="f4a134"/>
          <w:sz w:val="22"/>
          <w:szCs w:val="22"/>
          <w:rtl w:val="0"/>
        </w:rPr>
        <w:t xml:space="preserve">KONTO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Po uzupełnieniu i zatwierdzeniu danych osobowych przechodzisz do wyboru formy płatności za swoje Zamówienie. </w:t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Zanim złożysz Zamówienie, musisz spełnić kilka ważnych warunków. To krok niezbędny, aby Twoje Zamówienie mogło zostać przyjęte i zrealizowane. Przed złożeniem Zamówienia musisz zapoznać się z:</w:t>
      </w:r>
    </w:p>
    <w:p w:rsidR="00000000" w:rsidDel="00000000" w:rsidP="00000000" w:rsidRDefault="00000000" w:rsidRPr="00000000" w14:paraId="000000D0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Regulaminem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Polityką prywatności i plików cookies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Regulaminem operatora płatności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f4a134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oraz </w:t>
      </w: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rtl w:val="0"/>
        </w:rPr>
        <w:t xml:space="preserve">zaakceptować te dokumenty poprzez zaznaczenie odpowiedniego pola w formularzu Zamówienia.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Dodatkowo, w zależności od wybranych Produktów lub Towarów, poproszę Cię o zaakceptowanie odpowiednich checkboxów, które wyświetlają się przed złożeniem Zamówienia. </w:t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Następnie, musisz wyrazić zgodę na realizację Zamówienia poprzez naciśnięcie przycisku „Kupuję i płacę” lub innego o podobnym brzmieniu. Naciśnięcie tego przycisku oznacza, że złożyłeś Zamówienie z obowiązkiem zapłaty. </w:t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Po skutecznym dokonaniu płatności, zostaniesz przekierowany na stronę potwierdzającą dokonanie zamówienia. 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rtl w:val="0"/>
        </w:rPr>
        <w:t xml:space="preserve">Z tą chwilą umowę uważa się za zawartą pomiędzy Klientem a Dietetykiem.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Następnie, na podany przez Ciebie podczas składania Zamówienia adres e-mail, prześlę Ci potwierdzenie zawarcia umowy.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SPOSOBY I TERMIN PŁATNOŚCI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Dostępne sposoby oraz terminy płatności dla danego Zamówienia mogą zależeć od wybranych Produktów i Towarów lub sposobu dostawy. Aktualna lista dostępnych opcji znajduje się w Serwisie oraz jest widoczna podczas składania Zamówienia.</w:t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Każde Zamówienie potwierdzam fakturą lub paragonem w wersji elektronicznej, wysyłanym na adres e-mail podany przy składaniu Zamówienia. Składając Zamówienie, wyrażasz zgodę na otrzymanie dokumentu w tej formie.</w:t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CENY, PROMOCJE I INFORMACJE O PRODUKTACH</w:t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Wszystkie ceny Produktów i Towarów podane w Serwisie wyrażone są w polskich złotych (PLN), są cenami brutto (zawierają wszystkie podatki) i dotyczą jednej sztuki Produktu lub Towaru. 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Ceną wiążącą i ostateczną jest cena obowiązująca w chwili złożenia Zamówienia - znajdziesz ją w podsumowaniu Zamówienia. Całkowita wartość Zamówienia, obejmująca łączną cenę zamówionych Produktów lub Towarów, jest widoczna przed potwierdzeniem Zamówienia.</w:t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Cena, cechy i istotne właściwości Produktu lub Towaru są dostępne w Ofercie.</w:t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Zastrzegam sobie prawo do zmiany cen, zasad promocji oraz do wycofania, modyfikowania lub wprowadzania nowych Produktów lub Towarów. Wszystkie zmiany wprowadzam zgodnie z prawem i z poszanowaniem Twoich praw. Nie mają one wpływu na Zamówienia złożone wcześniej - obowiązują wtedy wcześniejsze ceny i warunki.</w:t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 każdym razem, gdy obniżam cenę Produktu lub Towaru, masz prawo wiedzieć, czy to prawdziwa okazja. Obok każdej obniżonej ceny znajdziesz także informację jaka była najniższa cena z ostatnich 30 dni przed obniżką. Dzięki temu możesz łatwo porównać, czy promocja jest rzeczywista. </w:t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Produkt lub Towar pojawił się w sprzedaży mniej niż 30 dni temu, a jego cena została obniżona - nadal masz prawo wiedzieć, ile kosztował wcześniej. Obok obniżonej ceny zobaczysz najniższą cenę od dnia rozpoczęcia oferowania Produktu lub Towaru. Dzięki temu nawet przy nowościach wiesz, czy promocja jest korzystna. </w:t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Niektóre Produkty lub Towary mogą być oferowane w przedsprzedaży. Informacja o planowanym terminie dostawy będzie zawsze podana w opisie takiego Produktu lub Towaru.</w:t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DOSTAWA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Produkty cyfrowe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w Ofercie nie wskażę inaczej, to:</w:t>
      </w:r>
    </w:p>
    <w:p w:rsidR="00000000" w:rsidDel="00000000" w:rsidP="00000000" w:rsidRDefault="00000000" w:rsidRPr="00000000" w14:paraId="000000E6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dostęp do zamówionych Treści cyfrowych i Usług cyfrowych otrzymasz niezwłocznie, jednak nie później niż w terminie 48 (czterdziestu ośmiu) godzin od dnia zawarcia Umowy,</w:t>
      </w:r>
    </w:p>
    <w:p w:rsidR="00000000" w:rsidDel="00000000" w:rsidP="00000000" w:rsidRDefault="00000000" w:rsidRPr="00000000" w14:paraId="000000E7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na Twój adres e-mail wyślę aktywny link umożliwiający dostęp do Treści cyfrowej lub Usługi cyfrowej albo instrukcję dostępu (np. z poziomu Konta, przez Aplikację), w zależności od rodzaju zamówionego Produktu.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Poniższe zapisy tego podrozdziału 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highlight w:val="whit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iCs w:val="1"/>
          <w:color w:val="f4a134"/>
          <w:sz w:val="22"/>
          <w:szCs w:val="22"/>
          <w:highlight w:val="white"/>
          <w:rtl w:val="0"/>
        </w:rPr>
        <w:t xml:space="preserve">Produkty cyfrowe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highlight w:val="whit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dotyczą Konsumentów i Przedsiębiorcy na prawach konsumenta. </w:t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nie dostarczę Ci Treści cyfrowej lub Usługi cyfrowej, możesz wezwać mnie do ich dostarczenia. Jeżeli nadal ich nie dostarczyłem(-am), możesz odstąpić od Umowy.</w:t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od razu odstąpić od Umowy (bez wcześniejszego wezwania), jeżeli:</w:t>
      </w:r>
    </w:p>
    <w:p w:rsidR="00000000" w:rsidDel="00000000" w:rsidP="00000000" w:rsidRDefault="00000000" w:rsidRPr="00000000" w14:paraId="000000EB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 mojego oświadczenia lub okoliczności wyraźnie wynika, że nie dostarczę Ci Treści cyfrowej lub Usługi cyfrowej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700" w:firstLine="0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umówiliśmy się na konkretny termin dostawy lub z okoliczności zawarcia Umowy wynika, że określony termin dostawy był dla Ciebie ważny, a ja go nie dotrzymałem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/-am.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odstąpisz od Umowy, niezwłocznie zwrócę Ci całą zapłaconą kwotę, najpóźniej w ciągu 14 dni od dnia, w którym otrzymałem/-am Twoje oświadczenie o odstąpieniu.</w:t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Czasem realizacja Zamówienia może się opóźnić z przyczyn niezależnych ode mnie.</w:t>
        <w:br w:type="textWrapping"/>
        <w:t xml:space="preserve">Jeśli tak się stanie, natychmiast Cię o tym poinformuję i podam nowy, przybliżony termin realizacji. Jeśli nie zaakceptujesz nowego terminu, możesz odstąpić od Umowy bez żadnych kosztów.</w:t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opóźnienie w realizacji Zamówienia wynika z przyczyn, na które nie mam wpływu, nie ponoszę za to odpowiedzialności w najszerszym zakresie dopuszczalnym przez prawo. Zawsze jednak działam w dobrej wierze i staram się jak najszybciej znaleźć rozwiązanie.</w:t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odstąpisz od Umowy, to utracisz dostęp do Treści lub Usługi cyfrowej (np. przez blokadę Konta). Nie wpływa to jednak na Twoje prawa wynikające z ustawy o Prawach konsumenta.</w:t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ODSTĄPIENIE OD UMOWY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Ten rozdział ma zastosowanie do Klientów o statusie Konsumenta lub Przedsiębiorcy na prawach konsumenta.</w:t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przypadku odstąpienia od Umowy zawartej na odległość Umowa jest uważana za niezawartą.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Kiedy i jak możesz odstąpić od Umowy?</w:t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Masz prawo odstąpić od Umowy w ciągu 14 dni, bez konieczności podawania przyczyny, chyba że zachodzi wyjątek wskazany poniżej.</w:t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Termin na odstąpienie od Umowy zaczyna biec w przypadku: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Produktów innych niż Towary fizyczne: od dnia zawarcia Umowy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Towarów fizycznych: od dnia dostawy. Jeśli Umowa obejmuje więcej niż jeden Towar, termin liczy się od dnia dostarczenia ostatniego z zamówionych Towarów. Jeżeli Towar dostarczany jest regularnie przez czas oznaczony - od objęcia w posiadanie pierwszego z Towarów.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1212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highlight w:val="white"/>
          <w:rtl w:val="0"/>
        </w:rPr>
        <w:t xml:space="preserve">Wystarczy, że wyślesz oświadczenie o odstąpieniu od Umowy przed upływem terminu. Możesz skorzystać z formularza dostępnego w załączniku do Regulaminu pod nazwą </w:t>
      </w:r>
      <w:r w:rsidDel="00000000" w:rsidR="00000000" w:rsidRPr="00000000">
        <w:rPr>
          <w:rFonts w:ascii="Arial" w:cs="Arial" w:eastAsia="Arial" w:hAnsi="Arial"/>
          <w:color w:val="78ae4e"/>
          <w:sz w:val="22"/>
          <w:szCs w:val="22"/>
          <w:highlight w:val="white"/>
          <w:rtl w:val="0"/>
        </w:rPr>
        <w:t xml:space="preserve">FORMULARZ ODSTĄPIENIA OD UMOWY</w:t>
      </w:r>
      <w:r w:rsidDel="00000000" w:rsidR="00000000" w:rsidRPr="00000000">
        <w:rPr>
          <w:rFonts w:ascii="Arial" w:cs="Arial" w:eastAsia="Arial" w:hAnsi="Arial"/>
          <w:color w:val="212121"/>
          <w:sz w:val="22"/>
          <w:szCs w:val="22"/>
          <w:highlight w:val="white"/>
          <w:rtl w:val="0"/>
        </w:rPr>
        <w:t xml:space="preserve">, jednak nie jest to obowiązkowe. Oświadczenie możesz złożyć mailowo lub pisemnie, na moje dane kontaktowe.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Kiedy prawo odstąpienia od Umowy Ci nie przysługuje?</w:t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1212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Prawo odstąpienia od Umowy nie przysługuje w odniesieniu 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Umów o dostarczenie Treści cyfrowych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 które nie są dostarczane na nośniku materialnym (np. e-booki), jeśli uzyskałeś do nich dostęp za Twoją wyraźną zgodą przed upływem terminu do odstąpienia od Umowy i po poinformowaniu przeze mnie o utracie prawa do odstąpienia od Umowy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Umów o świadczenie usług (np. Konsultacje), jeśli Usługa została w pełni wykonana za Twoją wyraźną zgodą i zostałeś poinformowany przed rozpoczęciem świadczenia, że po jego spełnieniu utracisz prawo odstąpienia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Umów, w których przedmiotem świadczenia jest towar nieprefabrykowany, wyprodukowany według Twojej specyfikacji lub służący zaspokojeniu Twoich zindywidualizowanych potrzeb</w:t>
      </w:r>
      <w:bookmarkStart w:colFirst="0" w:colLast="0" w:name="bookmark=id.rcrjhu1z07d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Umów, w których przedmiotem świadczenia jest towar ulegający szybkiemu zepsuciu lub mający krótki termin przydatności do użycia</w:t>
      </w:r>
      <w:bookmarkStart w:colFirst="0" w:colLast="0" w:name="bookmark=id.iahg8zuqdtg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Umów, w których przedmiotem świadczenia jest towar dostarczany w zapieczętowanym opakowaniu, którego po otwarciu opakowania nie można zwrócić ze względu na ochronę zdrowia lub ze względów higienicznych, jeżeli opakowanie zostało otwarte po dostarczeniu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76" w:lineRule="auto"/>
        <w:ind w:left="876" w:hanging="309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Umów, w których przedmiotem świadczenia są nagrania dźwiękowe lub wizualne albo programy komputerowe dostarczane w zapieczętowanym opakowaniu, jeżeli opakowanie zostało otwarte po dostarczeniu</w:t>
      </w:r>
      <w:bookmarkStart w:colFirst="0" w:colLast="0" w:name="bookmark=id.9jbfh5iaq3pa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76" w:lineRule="auto"/>
        <w:ind w:left="876" w:hanging="309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Umów o dostarczanie dzienników, periodyków lub czasopism, z wyjątkiem Umowy o prenumeratę.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Pamiętaj, że w przypadku Usługi, której wykonywanie rozpoczęło się na Twoje wyraźne żądanie przed upływem terminu do odstąpienia od Umowy i mimo to korzystasz z prawa odstąpienia od Umowy, masz obowiązek zapłaty za świadczenie spełnione do chwili odstąpienia od Umowy. Opłatę obliczę proporcjonalnie do zakresu spełnionego świadczenia, z uwzględnieniem uzgodnionej w Umowie ceny. Jeżeli cena jest nadmierna, podstawą obliczenia tej opłaty będzie wartość rynkowa spełnionego świadczenia.</w:t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Zwrot płatności</w:t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Twoje odstąpienie od Umowy będzie prawnie skuteczne, niezwłocznie zwrócę Ci płatności z uwzględnieniem poniższych zasad, nie później jednak niż w terminie 14 (czternastu) dni od dnia otrzymania Twojego odstąpienia od Umowy.</w:t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Zwrot nastąpi przy użyciu takiego samego sposobu, z jakiego skorzystałeś/-aś dokonując płatności, chyba że wyraźnie zgodziłeś/-aś się na inny sposób zwrotu, który nie wiąże się dla Ciebie z żadnymi kosztami.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ODPOWIEDZIALNOŚĆ ZA ZGODNOŚĆ ŚWIADCZENIA Z UMOWĄ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ponoszę odpowiedzialności z tytułu rękojmi za niezgodność Produktu z Umową oraz nie odpowiadam z tytułu utraconych korzyści względem Przedsiębiorcy, który nie jest Przedsiębiorcą na prawach konsumenta</w:t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Poniższe zapisy tego rozdziału Regulaminu dotyczą tylko Konsumentów oraz Przedsiębiorców na prawach konsumenta. </w:t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Treści cyfrowe i Usługi cyfrowe</w:t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Mam obowiązek dostarczyć Ci Treści cyfrowe i Usługi cyfrowe zgodne z Umową. Są one zgodne z Umową, jeżeli zgodne z Umową pozostają w szczególności ich:</w:t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ind w:left="360" w:firstLine="0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opis, rodzaj, ilość, jakość, kompletność i funkcjonalność, kompatybilność, interoperacyjność oraz dostępność wsparcia technicznego i aktualizacji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76" w:hanging="309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przydatność do szczególnego celu, do którego jest Ci potrzebna, o którym to celu powiadomiłeś mnie najpóźniej w chwili zawarcia Umowy i który zaakceptowałam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Ponadto, Treść cyfrowa i Usługa cyfrowa są także zgodne z Umową, jeśli:</w:t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nadają się do celów, w których zazwyczaj korzysta się z Treści cyfrowej lub Usługi cyfrowej tego rodzaju, z uwzględnieniem obowiązujących przepisów prawa, norm technicznych lub dobrych praktyk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występują w takiej ilości i mają takie cechy, w tym funkcjonalność, kompatybilność, dostępność, ciągłość i bezpieczeństwo, jakie są typowe dla Treści cyfrowej lub Usługi cyfrowej tego rodzaju i których możesz rozsądnie oczekiwać, biorąc pod uwagę charakter Treści cyfrowej lub Usługi cyfrowej oraz publiczne zapewnienia złożone przeze mnie, moich poprzedników prawnych lub osoby działające w moim imieniu, w szczególności w reklamie lub na etykiecie, chyba że wykażę, że: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1417" w:hanging="283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nie wiedziałam/-em o danym publicznym zapewnieniu i oceniając rozsądnie, nie mogłem/-am o nim wiedzieć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1417" w:hanging="283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przed zawarciem umowy publiczne zapewnienie zostało sprostowane z zachowaniem warunków i formy, w jakich publiczne zapewnienie zostało złożone, lub w porównywalny sposób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1417" w:hanging="283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publiczne zapewnienie nie miało wpływu na Twoją decyzję o zawarciu Umowy.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zostaje dostarczona z akcesoriami i instrukcjami, których dostarczenia możesz rozsądnie oczekiwać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jest zgodna z wersją próbną lub zapowiedzią, które zostały Ci udostępnione przeze mnie przed zawarciem Umowy.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Nie ponoszę odpowiedzialności za brak zgodności Treści cyfrowej lub Usługi cyfrowej z Umową, jeżeli najpóźniej w chwili zawarcia Umowy, zostałeś/-łaś wyraźnie poinformowany/-na, że konkretna cecha Treści cyfrowej lub Usługi cyfrowej odbiega od wymogów zgodności z Umową oraz wyraźnie i odrębnie zaakceptowałeś/-łaś brak konkretnej cechy Treści cyfrowej lub Usługi cyfrowej. </w:t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Jeżeli stwierdzisz, że Treść cyfrowa lub Usługa cyfrowa jest niezgodna z Umową w ramach reklamacji możesz ode mnie żądać doprowadzenia Treści cyfrowej lub Usługi cyfrowej do zgodności z Umową, obniżenia ceny albo odstąpić od Umowy na zasadach określonych w rozdziale 5b Ustawy o prawach konsumenta. </w:t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O tym jak złożyć reklamację przeczytasz w rozdziale </w:t>
      </w: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rtl w:val="0"/>
        </w:rPr>
        <w:t xml:space="preserve">PROCEDURA ROZPATRYWANIA REKLAMACJI. </w:t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PROCEDURA ROZPATRYWANIA REKLAMACJI</w:t>
      </w:r>
      <w:r w:rsidDel="00000000" w:rsidR="00000000" w:rsidRPr="00000000">
        <w:rPr>
          <w:rFonts w:ascii="Arial" w:cs="Arial" w:eastAsia="Arial" w:hAnsi="Arial"/>
          <w:color w:val="78ae4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Reklamację możesz złożyć: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f2e2f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f2e2f"/>
          <w:sz w:val="22"/>
          <w:szCs w:val="22"/>
          <w:highlight w:val="white"/>
          <w:u w:val="none"/>
          <w:vertAlign w:val="baseline"/>
          <w:rtl w:val="0"/>
        </w:rPr>
        <w:t xml:space="preserve">mailowo na adres: kontakt.dietasportowa@gmail.com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240" w:before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f2e2f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f2e2f"/>
          <w:sz w:val="22"/>
          <w:szCs w:val="22"/>
          <w:highlight w:val="white"/>
          <w:u w:val="none"/>
          <w:vertAlign w:val="baseline"/>
          <w:rtl w:val="0"/>
        </w:rPr>
        <w:t xml:space="preserve">listownie: Tuwima 11, 11-400 Kętrzyn</w:t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6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skorzystać z formularza dostępnego w załączniku do Regulaminu pod nazwą </w:t>
      </w:r>
      <w:r w:rsidDel="00000000" w:rsidR="00000000" w:rsidRPr="00000000">
        <w:rPr>
          <w:rFonts w:ascii="Arial" w:cs="Arial" w:eastAsia="Arial" w:hAnsi="Arial"/>
          <w:color w:val="78ae4e"/>
          <w:sz w:val="22"/>
          <w:szCs w:val="22"/>
          <w:highlight w:val="white"/>
          <w:rtl w:val="0"/>
        </w:rPr>
        <w:t xml:space="preserve">FORMULARZ REKLAMACYJNY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, jednak nie jest to obowiązkowe</w:t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6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Twoja reklamacja powinna zawierać co najmniej:</w:t>
      </w:r>
    </w:p>
    <w:p w:rsidR="00000000" w:rsidDel="00000000" w:rsidP="00000000" w:rsidRDefault="00000000" w:rsidRPr="00000000" w14:paraId="00000124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4.0000000000000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dane umożliwiające Twoją identyfikację (np. imię, nazwisko, adres e-mail)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4.0000000000000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wskazanie jakie okoliczności są podstawą do reklamacji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wskazanie jakie są Twoje oczekiwania co do sposobu załatwienia sprawy.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Podanie tych informacji nie jest obowiązkowe, ale znacznie ułatwi i przyśpieszy mi proces rozpoznania reklamacji. Jeżeli zgłoszenie nie zawiera tych danych lub dla rozpatrzenia reklamacji potrzebne mi będą dodatkowe dane, zwrócę się do Ciebie o ich uzupełnienie. </w:t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6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Odpowiedzi na reklamację udzielę Ci nie później niż w terminie 14 dni od dnia jej złożenia na adres e-mail, który wskazałeś podczas składania reklamacji, chyba że wskażesz inną formę kontaktu. </w:t>
        <w:br w:type="textWrapping"/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AKTUALIZACJE I ZMIANY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Aktualizacje</w:t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Będę Cię informować o dostępnych aktualizacjach, w tym tych dotyczących bezpieczeństwa - tak, aby Usługa cyfrowa i Treść cyfrowa pozostały zgodne z Umową.</w:t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Masz obowiązek regularnie instalować aktualizacje, np. Aplikacji. Jeśli tego nie zrobisz, nie gwarantuję prawidłowego działania Aplikacji ani jej pełnej funkcjonalności.</w:t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Aktualizuj swoje urządzenia, z których korzystasz, aby mieć dostęp do Usługi cyfrowej i Treści cyfrowych.</w:t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Pamiętaj, że nie ponoszę odpowiedzialności za brak zgodności Usługi cyfrowej lub Treści cyfrowej z Umową, jeżeli:</w:t>
      </w:r>
    </w:p>
    <w:p w:rsidR="00000000" w:rsidDel="00000000" w:rsidP="00000000" w:rsidRDefault="00000000" w:rsidRPr="00000000" w14:paraId="0000012F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poinformowałem Cię o dostępnej aktualizacji i skutkach jej braku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problemy nie wynikają z błędów w dostarczonej instrukcji instalacji.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Zmiany</w:t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Mogę dokonać zmiany Treści cyfrowej lub Usługi cyfrowej, która nie jest niezbędna do zachowania jej zgodności z Umową i istnieje ku temu uzasadniona przyczyna. Takie przyczyny to:</w:t>
      </w:r>
    </w:p>
    <w:p w:rsidR="00000000" w:rsidDel="00000000" w:rsidP="00000000" w:rsidRDefault="00000000" w:rsidRPr="00000000" w14:paraId="00000133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zmiany technologiczne dotyczące działania Treści cyfrowej lub Usługi cyfrowej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konieczność dostosowania do zmian w przepisach prawa lub nowych wytycznych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poprawki stylistyczne, które nie zmieniają treści merytorycznej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zmiany w zakresie prowadzonej działalności - np. dodanie nowych produktów lub wycofanie istniejących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dostosowanie Treści cyfrowej lub usługi cyfrowej do nowych urządzeń lub systemów, z których korzystasz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wprowadzenie nowych funkcji lub zmiana już dostępnych.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ponosisz żadnych kosztów z tytułu wprowadzanych przeze mnie zmian.</w:t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mogę zmienić Treści cyfrowej ani Usługi cyfrowej, które zostały Ci dostarczone jednorazowo.</w:t>
      </w:r>
    </w:p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Zawsze informuję Cię w sposób jasny i zrozumiały o każdej wprowadzanej przeze mnie zmianie.</w:t>
        <w:br w:type="textWrapping"/>
        <w:t xml:space="preserve">Najczęściej robię to poprzez wiadomość e-mail, wysłaną na adres, który mi podałeś.</w:t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Jeżeli wprowadzę zmianę, która istotnie i negatywnie wpłynie na Twój dostęp do Treści cyfrowej lub Usługi cyfrowej albo na sposób korzystania z niej, poinformuję Cię wcześniej mailowo o rodzaju planowanej zmiany i dacie jej wejścia w życie.</w:t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Masz wtedy prawo do natychmiastowego rozwiązania umowy, bez okresu wypowiedzenia. Z tego uprawnienia możesz skorzystać w ciągu 30 dni od:</w:t>
      </w:r>
    </w:p>
    <w:p w:rsidR="00000000" w:rsidDel="00000000" w:rsidP="00000000" w:rsidRDefault="00000000" w:rsidRPr="00000000" w14:paraId="0000013E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daty wprowadzenia zmiany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albo daty, w której Cię o niej poinformowaliśmy (jeśli informacja dotarła później niż sama zmiana).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Mogę zapewnić Ci dostęp do Treści cyfrowych lub Usług cyfrowych zgodnych z Umową w stanie niezmienionym i bez dodatkowych kosztów. Jeśli tak się dzieje - nie muszę Cię informować o zmianie.</w:t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LICENCJA</w:t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Produkty i inne materiały, które Ci udostępniam (np. teksty, zdjęcia, logo, nazwy firm, znaki towarowe, grafiki) stanowią moją własność intelektualną lub własność intelektualną osób trzecich. Mogą być utworem w rozumieniu ustawy o prawie autorskim i prawach pokrewnych, a tym samym podlegać ochronie prawnoautorskiej. </w:t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 chwilą zawarcia między nami Umowy, udzielam Ci licencji niewyłącznej i nieprzenoszalnej, bez prawa do udzielania sublicencji na korzystanie z moich Produktów i materiałów. Możesz z nich korzystać wyłącznie na własny użytek.</w:t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Licencja obejmuje następujące pola eksploatacji:</w:t>
      </w:r>
    </w:p>
    <w:p w:rsidR="00000000" w:rsidDel="00000000" w:rsidP="00000000" w:rsidRDefault="00000000" w:rsidRPr="00000000" w14:paraId="00000145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59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zapis w pamięci komputera lub innego urządzenia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59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wyświetlanie, odtwarzanie lub przechowywanie w formie cyfrowej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59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zwielokrotnienie w całości lub części, techniką cyfrową - w zakresie, w którym dla wyświetlania, odtwarzania lub przechowywania niezbędne jest jego zwielokrotnienie, w tym wydruk.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Licencja nie pozwala Ci na:</w:t>
      </w:r>
    </w:p>
    <w:p w:rsidR="00000000" w:rsidDel="00000000" w:rsidP="00000000" w:rsidRDefault="00000000" w:rsidRPr="00000000" w14:paraId="00000149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59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kopiowanie Produktu i materiałów, poza tym, co jest technicznie konieczne do korzystania z nich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59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tworzenie nowych produktów na ich podstawie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59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przekazywanie ich innym osobom - w żadnej formie, ani w całości, ani w części - w tym przez licencjonowanie, wynajem, użyczanie czy udostępnianie.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before="100" w:line="276" w:lineRule="auto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Licencja jest bezterminowa, chyba że inaczej wskażę w Ofercie. Nie ponosisz za nią dodatkowej opłaty, ponieważ uwzględniłem/-am ją w cenie Produktu. </w:t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100" w:line="276" w:lineRule="auto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Licencja do Aplikacji jest udzielana na zasadach określonych w regulaminie Aplikacji.</w:t>
      </w:r>
    </w:p>
    <w:p w:rsidR="00000000" w:rsidDel="00000000" w:rsidP="00000000" w:rsidRDefault="00000000" w:rsidRPr="00000000" w14:paraId="000001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PRZECIWDZIAŁANIE NIELEGALNYM TREŚCIOM</w:t>
      </w:r>
    </w:p>
    <w:p w:rsidR="00000000" w:rsidDel="00000000" w:rsidP="00000000" w:rsidRDefault="00000000" w:rsidRPr="00000000" w14:paraId="000001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Jestem dostawcą Usług hostingu w rozumieniu Rozporządzenia Parlamentu Europejskiego i Rady (UE) 2022/2065 z dnia 19 października 2022 r. w sprawie jednolitego rynku usług cyfrowych oraz zmiany dyrektywy 2000/31/WE – Akt o usługach cyfrowych (DSA). </w:t>
      </w:r>
    </w:p>
    <w:p w:rsidR="00000000" w:rsidDel="00000000" w:rsidP="00000000" w:rsidRDefault="00000000" w:rsidRPr="00000000" w14:paraId="000001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Usługa hostingu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Udostępniam przestrzeń online, gdzie możesz aktywnie publikować i reagować - np. w Mediach społecznościowych.</w:t>
      </w:r>
    </w:p>
    <w:p w:rsidR="00000000" w:rsidDel="00000000" w:rsidP="00000000" w:rsidRDefault="00000000" w:rsidRPr="00000000" w14:paraId="000001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Możesz tam dodawać własne treści (np. komentarze, opinie) i wchodzić w interakcje z innymi (polubienia, odpowiedzi, reakcje). Wszystko odbywa się w ramach funkcji danego portalu społecznościowego.</w:t>
      </w:r>
    </w:p>
    <w:p w:rsidR="00000000" w:rsidDel="00000000" w:rsidP="00000000" w:rsidRDefault="00000000" w:rsidRPr="00000000" w14:paraId="000001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Dbam o to, by moje kanały były bezpieczne i przyjazne. Dla ochrony użytkowników stosuję odpowiednie środki techniczne i organizacyjne. Regularnie monitoruję treści i – w miarę możliwości technicznych – usuwam nielegalne treści. </w:t>
      </w:r>
    </w:p>
    <w:p w:rsidR="00000000" w:rsidDel="00000000" w:rsidP="00000000" w:rsidRDefault="00000000" w:rsidRPr="00000000" w14:paraId="000001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Punkt kontaktowy</w:t>
      </w:r>
    </w:p>
    <w:p w:rsidR="00000000" w:rsidDel="00000000" w:rsidP="00000000" w:rsidRDefault="00000000" w:rsidRPr="00000000" w14:paraId="000001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Wyznaczam adres e-mail: kontakt.dietasportowa@gmail.com jako oficjalny punkt kontaktu, który służy do:</w:t>
      </w:r>
    </w:p>
    <w:p w:rsidR="00000000" w:rsidDel="00000000" w:rsidP="00000000" w:rsidRDefault="00000000" w:rsidRPr="00000000" w14:paraId="00000156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komunikacji z instytucjami publicznymi, takimi jak organy państw członkowskich, Komisja Europejska, Rada Usług Cyfrowych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bezpośredniego kontaktu z Tobą.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Zasady korzystania z Serwisu i innych kanałów - co wolno, a czego nie wolno</w:t>
      </w:r>
    </w:p>
    <w:p w:rsidR="00000000" w:rsidDel="00000000" w:rsidP="00000000" w:rsidRDefault="00000000" w:rsidRPr="00000000" w14:paraId="000001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Kiedy korzystasz z mojego Serwisu i kanałów, zobowiązujesz się do:</w:t>
      </w:r>
    </w:p>
    <w:p w:rsidR="00000000" w:rsidDel="00000000" w:rsidP="00000000" w:rsidRDefault="00000000" w:rsidRPr="00000000" w14:paraId="0000015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przestrzegania tego Regulaminu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działania zgodnie z przepisami prawa, dobrymi obyczajami i szacunkiem dla innych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korzystania z Serwisu w sposób, który nie zakłóca jego działania ani nie szkodzi innym.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możesz zamieszczać nielegalnych treści ani treści, które naruszają zasady współżycia społecznego. Zakazane są treści, które, np.:</w:t>
      </w:r>
    </w:p>
    <w:p w:rsidR="00000000" w:rsidDel="00000000" w:rsidP="00000000" w:rsidRDefault="00000000" w:rsidRPr="00000000" w14:paraId="0000015E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zawierają wulgaryzmy, hejt lub spam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znieważają lub zniesławiają inne osoby lub grupy społeczne, zwłaszcza ze względu na płeć, orientację seksualną, narodowość, pochodzenie etniczne, rasę, religię lub światopogląd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obrażają uczucia religijne lub dobre obyczaje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promują działalność konkurencyjną wobec mojej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naruszają prawa autorskie i inne prawa własności intelektualnej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naruszają dobra osobiste innych osób (np. wizerunek, prywatność)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są sprzeczne z zasadami uczciwej konkurencji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nawołują do przemocy lub promują niebezpieczne zachowania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zawierają treści dyskryminujące, szowinistyczne lub mizoginistyczne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służą działaniom niezgodnym z prawem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reklamują inne sklepy, serwisy czy profile w mediach społecznościowych - bez mojej zgody.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Moderacja treści </w:t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publikujesz treści (np. komentarze, opinie) na moich kanałach w Mediach społecznościowych, pamiętaj, że mogę je moderować. </w:t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Oznacza to, że mam prawo sprawdzać i usuwać treści, które są sprzeczne z prawem, naruszają zasady współżycia społecznego lub godzą w dobra innych użytkowników. Zawsze działam rzetelnie, obiektywnie i z poszanowaniem Twoich praw.</w:t>
      </w:r>
    </w:p>
    <w:p w:rsidR="00000000" w:rsidDel="00000000" w:rsidP="00000000" w:rsidRDefault="00000000" w:rsidRPr="00000000" w14:paraId="000001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używam automatycznych narzędzi - każdą decyzję podejmuje człowiek.</w:t>
        <w:br w:type="textWrapping"/>
        <w:t xml:space="preserve">Jeśli usunę lub zablokuję Twoją treść, poinformuję Cię o tym (jeśli posiadam Twój kontakt).</w:t>
      </w:r>
    </w:p>
    <w:p w:rsidR="00000000" w:rsidDel="00000000" w:rsidP="00000000" w:rsidRDefault="00000000" w:rsidRPr="00000000" w14:paraId="000001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Twoja treść zostanie usunięta lub ograniczona, otrzymasz ode mnie wiadomość, w której wyjaśnię powód decyzji, wskażę jej podstawę (np. naruszenie prawa lub regulaminu) i opiszę zastosowaną sankcję (np. usunięcie komentarza, blokada konta).</w:t>
      </w:r>
    </w:p>
    <w:p w:rsidR="00000000" w:rsidDel="00000000" w:rsidP="00000000" w:rsidRDefault="00000000" w:rsidRPr="00000000" w14:paraId="000001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Zanim podejmę takie działania, mogę najpierw poprosić Cię o samodzielną reakcję. Dostaniesz wtedy wiadomość z informacją co budzi wątpliwości, dlaczego treść może być nielegalna, co możesz zrobić (np. usunąć, poprawić lub uzupełnić wpis). Masz wtedy szansę zareagować samodzielnie, zanim podejmę kolejne kroki.</w:t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10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Zgłaszanie nielegalnych treści </w:t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Każdy może zgłosić treść, która jest nielegalna lub narusza zasady Regulaminu.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Zgłoszenie możesz wysłać na mój adres e-mail. W wiadomości podaj:</w:t>
      </w:r>
    </w:p>
    <w:p w:rsidR="00000000" w:rsidDel="00000000" w:rsidP="00000000" w:rsidRDefault="00000000" w:rsidRPr="00000000" w14:paraId="00000172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88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link do zgłaszanej treści (np. postu, komentarza)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powód zgłoszenia - dlaczego uważasz, że treść łamie prawo lub zasady (np. hejt, przemoc, spam)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Twoje dane kontaktowe - imię i nazwisko (lub nazwę) oraz adres e-mail.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Wyjątek!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zgłaszasz Treści powiązane z przestępstwami określonymi w art. 3-7 dyrektywy 2011/93/UE (przestępstwa związane z niegodziwym traktowaniem w celach seksualnych, przestępstwa związane z wykorzystywaniem seksualnym, przestępstwa związane z pornografią dziecięcą, nagabywanie dzieci do celów seksualnych, podżeganie, pomocnictwo i usiłowanie) -</w:t>
      </w:r>
      <w:r w:rsidDel="00000000" w:rsidR="00000000" w:rsidRPr="00000000">
        <w:rPr>
          <w:rFonts w:ascii="Arial" w:cs="Arial" w:eastAsia="Arial" w:hAnsi="Arial"/>
          <w:color w:val="f4a134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f4a134"/>
          <w:sz w:val="22"/>
          <w:szCs w:val="22"/>
          <w:highlight w:val="white"/>
          <w:rtl w:val="0"/>
        </w:rPr>
        <w:t xml:space="preserve">nie musisz podawać swoich danych osobowych.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Na końcu zgłoszenia dodaj oświadczenie:</w:t>
      </w:r>
    </w:p>
    <w:p w:rsidR="00000000" w:rsidDel="00000000" w:rsidP="00000000" w:rsidRDefault="00000000" w:rsidRPr="00000000" w14:paraId="000001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i w:val="1"/>
          <w:i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f4a134"/>
          <w:sz w:val="22"/>
          <w:szCs w:val="22"/>
          <w:highlight w:val="white"/>
          <w:rtl w:val="0"/>
        </w:rPr>
        <w:t xml:space="preserve">„Zgłoszenie zostało złożone w dobrej wierze i według mojej najlepszej wiedzy zawiera prawidłowe i kompletne informacje oraz zarzuty”.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dokonasz zgłoszenia:</w:t>
      </w:r>
    </w:p>
    <w:p w:rsidR="00000000" w:rsidDel="00000000" w:rsidP="00000000" w:rsidRDefault="00000000" w:rsidRPr="00000000" w14:paraId="00000179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potwierdzę odbiór zgłoszenia w ciągu 3 dni roboczych (jeśli podałeś/-aś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e-mail),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rozpatrzę zgłoszenie do 14 dni i poinformuję Cię o decyzji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otrzymasz też informację, jak się odwołać, jeśli się z tą decyzją nie zgadzasz.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Przy rozpatrzeniu zgłoszenia nie używam automatycznych narzędzi - każdą sprawę analizuję indywidualnie.</w:t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uważasz, że moja decyzja była niesłuszna, masz 14 dni na złożenie odwołania - licząc od dnia, w którym ją otrzymałeś/-aś. Wystarczy, że wyślesz wiadomość na mój e-mail i napiszesz dlaczego się nie zgadzasz oraz krótkie, konkretne uzasadnienie swojego stanowiska. </w:t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Rozpatrzę Twoje odwołanie w ciągu 14 dni i przekażę Ci decyzję końcową. To decyzja ostateczna - nie przysługuje Ci kolejne odwołanie.</w:t>
      </w:r>
      <w:r w:rsidDel="00000000" w:rsidR="00000000" w:rsidRPr="00000000"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opublikujesz nielegalne treści lub niezgodne z Regulaminem, mogę podjąć odpowiednie działania, takie jak:</w:t>
      </w:r>
    </w:p>
    <w:p w:rsidR="00000000" w:rsidDel="00000000" w:rsidP="00000000" w:rsidRDefault="00000000" w:rsidRPr="00000000" w14:paraId="00000180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4.0000000000000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ograniczenie widoczności twojej treści (np. pokazanie jej niżej)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4.0000000000000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usunięcie treści z Serwisu lub moich kanałów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504.00000000000006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zablokowanie dostępu do treści (dla Ciebie lub innych)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88" w:lineRule="auto"/>
        <w:ind w:left="850" w:hanging="283"/>
        <w:jc w:val="both"/>
        <w:rPr>
          <w:color w:val="2f2e2f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zawieszenie lub zakończenie świadczenia usługi - w całości lub części, jeśli naruszenie jest poważne lub się powtarza.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Działam zawsze proporcjonalnie - biorąc pod uwagę charakter naruszenia i Twoje prawa.</w:t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istnieje podejrzenie popełnienia przestępstwa zagrażającego życiu lub bezpieczeństwu - działam natychmiast. Informuję odpowiednie organy i przekazuję dostępne informacje.</w:t>
      </w:r>
    </w:p>
    <w:p w:rsidR="00000000" w:rsidDel="00000000" w:rsidP="00000000" w:rsidRDefault="00000000" w:rsidRPr="00000000" w14:paraId="000001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Nie odpowiadam za treści nielegalne zamieszczone przez Ciebie lub innych użytkowników - również w Mediach społecznościowych.</w:t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Reaguję na zgłoszenia, monitoruję treści i podejmuję proporcjonalne działania. Jednak jeśli to Ty dodałeś/-aś</w:t>
      </w: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Treść, która narusza zasady - ponosisz za nią pełną odpowiedzialność.</w:t>
      </w:r>
    </w:p>
    <w:p w:rsidR="00000000" w:rsidDel="00000000" w:rsidP="00000000" w:rsidRDefault="00000000" w:rsidRPr="00000000" w14:paraId="000001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POZASĄDOWE METODY ROZWIĄZYWANIA SPORÓW</w:t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jesteś Konsumentem lub Przedsiębiorcą na prawach konsumenta, masz prawo skorzystać z pozasądowych sposobów rozpatrywania reklamacji i dochodzenia roszczeń. </w:t>
      </w:r>
    </w:p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Poniższe zapisy mają charakter informacyjny - nie oznacza to, że zobowiązuję się do skorzystania z nich.</w:t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Szczegółowe informacje o pozasądowych sposobach rozpatrywania reklamacji i dochodzenia roszczeń, a także zasady korzystania z tych procedur, znajdziesz w siedzibach oraz na stronach internetowych:</w:t>
      </w:r>
    </w:p>
    <w:p w:rsidR="00000000" w:rsidDel="00000000" w:rsidP="00000000" w:rsidRDefault="00000000" w:rsidRPr="00000000" w14:paraId="0000018C">
      <w:pPr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powiatowych (miejskich) rzeczników konsumentów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organizacji społecznych, do których zadań statutowych należy ochrona praw konsumentów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Wojewódzkich Inspektoratów Inspekcji Handlowej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0" w:hanging="283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Urzędu Ochrony Konkurencji i Konsumentów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Platforma ODR dostępna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u w:val="single"/>
          <w:rtl w:val="0"/>
        </w:rPr>
        <w:t xml:space="preserve">tuta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 nie przyjmuje nowych skarg od 20.03.2025 roku i zostanie zlikwidowana z dniem 20.07.2025 r.</w:t>
      </w:r>
    </w:p>
    <w:p w:rsidR="00000000" w:rsidDel="00000000" w:rsidP="00000000" w:rsidRDefault="00000000" w:rsidRPr="00000000" w14:paraId="000001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ZASADY PRZETWARZANIA DANYCH OSOBOWYCH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Zasady przetwarzania danych, w tym informacje o przysługujących Ci prawach, znajdziesz w 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u w:val="single"/>
          <w:rtl w:val="0"/>
        </w:rPr>
        <w:t xml:space="preserve">Polityce prywatności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ZMIANA REGULAMINU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Mam prawo zmienić Regulamin, ale tylko wtedy, gdy naprawdę jest to potrzebne i zgodne z obowiązującym prawem. Taka sytuacja zachodzi, np. gdy:</w:t>
      </w:r>
    </w:p>
    <w:p w:rsidR="00000000" w:rsidDel="00000000" w:rsidP="00000000" w:rsidRDefault="00000000" w:rsidRPr="00000000" w14:paraId="00000195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zmienia się prawo - na przykład pojawiają się nowe przepisy wpływające na nasze wzajemne prawa i obowiązki, nowe interpretacje przepisów w wyrokach sądów, decyzjach urzędów czy zaleceniach organów nadzorczych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Regulamin wymaga doprecyzowania lub uzupełnienia, żeby był bardziej zrozumiały i transparentny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zmieniam sposób świadczenia usług z powodów technicznych (np. aktualizacja wymagań systemowych, zmiana technologii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zmienia się zakres moich Usług lub ich forma (np. wprowadzam coś nowego, modyfikuję lub wycofuję ze sprzedaży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zmienia się mój profil działalności (np. rozszerzam działalność, zmieniam kierunek usług itp.</w:t>
      </w: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zdecyduję się zmienić Regulamin, poinformuję Cię o treści proponowanych zmian, dacie wejścia w życie tych zmian i jednolitej treści Regulaminu na stronie Serwisu. </w:t>
      </w:r>
    </w:p>
    <w:p w:rsidR="00000000" w:rsidDel="00000000" w:rsidP="00000000" w:rsidRDefault="00000000" w:rsidRPr="00000000" w14:paraId="000001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Do Umów zawartych przed zmianą Regulaminu stosuję wersję Regulaminu obowiązującą w dacie złożenia przez Ciebie Zamówienia. </w:t>
      </w:r>
    </w:p>
    <w:p w:rsidR="00000000" w:rsidDel="00000000" w:rsidP="00000000" w:rsidRDefault="00000000" w:rsidRPr="00000000" w14:paraId="00000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świadczę wobec Ciebie Usługi (np. Konto, pakiet Konsultacji, subskrypcja) i wprowadzę zmiany do Regulaminu to:</w:t>
      </w:r>
    </w:p>
    <w:p w:rsidR="00000000" w:rsidDel="00000000" w:rsidP="00000000" w:rsidRDefault="00000000" w:rsidRPr="00000000" w14:paraId="0000019D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poinformuję Cię o tym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będziesz mieć 7 dni od otrzymania zawiadomienia na wypowiedzenie Umowy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76" w:lineRule="auto"/>
        <w:ind w:left="851" w:hanging="284"/>
        <w:jc w:val="both"/>
        <w:rPr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jeśli nie wypowiesz Umowy w tym czasie, zmiany będą Cię obowiązywać.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6"/>
          <w:szCs w:val="26"/>
          <w:highlight w:val="white"/>
          <w:rtl w:val="0"/>
        </w:rPr>
        <w:t xml:space="preserve">POSTANOWIENIA KOŃCOWE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Umowę zawieramy w języku polskim i na podstawie prawa polskiego. Wybór prawa polskiego nie ogranicza praw Konsumenta ani Przedsiębiorcy na prawach Konsumenta wynikających z przepisów prawa obcego, których nie można wyłączyć umową i które miałyby zastosowanie, gdyby nie wybrano prawa polskiego.</w:t>
      </w:r>
    </w:p>
    <w:p w:rsidR="00000000" w:rsidDel="00000000" w:rsidP="00000000" w:rsidRDefault="00000000" w:rsidRPr="00000000" w14:paraId="000001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W przypadku Przedsiębiorcy, który nie jest Przedsiębiorcą na prawach konsumenta, wszelkie spory będą rozstrzygane przez sąd właściwy miejscowo dla mojej siedziby.</w:t>
      </w:r>
    </w:p>
    <w:p w:rsidR="00000000" w:rsidDel="00000000" w:rsidP="00000000" w:rsidRDefault="00000000" w:rsidRPr="00000000" w14:paraId="000001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t xml:space="preserve">Regulamin nie ogranicza Twoich praw jako Konsumenta lub Przedsiębiorcy na prawach konsumenta. W razie wątpliwości działam na Twoją korzyść, a w przypadku niezgodności z przepisami - stosuję obowiązujące prawo.</w:t>
      </w:r>
    </w:p>
    <w:p w:rsidR="00000000" w:rsidDel="00000000" w:rsidP="00000000" w:rsidRDefault="00000000" w:rsidRPr="00000000" w14:paraId="000001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color w:val="2f2e2f"/>
          <w:sz w:val="22"/>
          <w:szCs w:val="22"/>
          <w:highlight w:val="white"/>
          <w:rtl w:val="0"/>
        </w:rPr>
        <w:br w:type="textWrapping"/>
        <w:t xml:space="preserve">Regulamin obowiązuje od 24.09.2025 r.</w:t>
      </w:r>
    </w:p>
    <w:p w:rsidR="00000000" w:rsidDel="00000000" w:rsidP="00000000" w:rsidRDefault="00000000" w:rsidRPr="00000000" w14:paraId="000001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f4a134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-362900</wp:posOffset>
            </wp:positionH>
            <wp:positionV relativeFrom="paragraph">
              <wp:posOffset>323362</wp:posOffset>
            </wp:positionV>
            <wp:extent cx="6829425" cy="1847850"/>
            <wp:effectExtent b="0" l="0" r="0" t="0"/>
            <wp:wrapNone/>
            <wp:docPr descr="Изображение" id="1728292621" name="image1.png"/>
            <a:graphic>
              <a:graphicData uri="http://schemas.openxmlformats.org/drawingml/2006/picture">
                <pic:pic>
                  <pic:nvPicPr>
                    <pic:cNvPr descr="Изображение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276" w:lineRule="auto"/>
        <w:rPr>
          <w:rFonts w:ascii="Arial" w:cs="Arial" w:eastAsia="Arial" w:hAnsi="Arial"/>
          <w:b w:val="1"/>
          <w:bCs w:val="1"/>
          <w:color w:val="2f2e2f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276" w:lineRule="auto"/>
        <w:rPr>
          <w:rFonts w:ascii="Arial" w:cs="Arial" w:eastAsia="Arial" w:hAnsi="Arial"/>
          <w:b w:val="1"/>
          <w:bCs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276" w:lineRule="auto"/>
        <w:jc w:val="center"/>
        <w:rPr>
          <w:rFonts w:ascii="Arial" w:cs="Arial" w:eastAsia="Arial" w:hAnsi="Arial"/>
          <w:color w:val="f4a135"/>
        </w:rPr>
      </w:pPr>
      <w:r w:rsidDel="00000000" w:rsidR="00000000" w:rsidRPr="00000000">
        <w:rPr>
          <w:rFonts w:ascii="Arial" w:cs="Arial" w:eastAsia="Arial" w:hAnsi="Arial"/>
          <w:color w:val="f4a135"/>
          <w:sz w:val="28"/>
          <w:szCs w:val="28"/>
          <w:rtl w:val="0"/>
        </w:rPr>
        <w:t xml:space="preserve">©</w:t>
      </w:r>
      <w:r w:rsidDel="00000000" w:rsidR="00000000" w:rsidRPr="00000000">
        <w:rPr>
          <w:rFonts w:ascii="Andika" w:cs="Andika" w:eastAsia="Andika" w:hAnsi="Andika"/>
          <w:color w:val="f4a135"/>
          <w:sz w:val="28"/>
          <w:szCs w:val="28"/>
          <w:rtl w:val="0"/>
        </w:rPr>
        <w:t xml:space="preserve">️</w:t>
      </w:r>
      <w:r w:rsidDel="00000000" w:rsidR="00000000" w:rsidRPr="00000000">
        <w:rPr>
          <w:rFonts w:ascii="Arial" w:cs="Arial" w:eastAsia="Arial" w:hAnsi="Arial"/>
          <w:color w:val="f4a135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color w:val="f4a135"/>
          <w:sz w:val="26"/>
          <w:szCs w:val="26"/>
          <w:rtl w:val="0"/>
        </w:rPr>
        <w:t xml:space="preserve">PRAWA AUTORSKIE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276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Hej! Podoba Ci się ten regulamin? Super - cieszę się! Ale proszę, </w:t>
      </w:r>
      <w:r w:rsidDel="00000000" w:rsidR="00000000" w:rsidRPr="00000000">
        <w:rPr>
          <w:rFonts w:ascii="Arial" w:cs="Arial" w:eastAsia="Arial" w:hAnsi="Arial"/>
          <w:b w:val="1"/>
          <w:bCs w:val="1"/>
          <w:color w:val="f4a135"/>
          <w:sz w:val="22"/>
          <w:szCs w:val="22"/>
          <w:rtl w:val="0"/>
        </w:rPr>
        <w:t xml:space="preserve">nie kopiuj go</w:t>
      </w:r>
      <w:r w:rsidDel="00000000" w:rsidR="00000000" w:rsidRPr="00000000">
        <w:rPr>
          <w:rFonts w:ascii="Arial" w:cs="Arial" w:eastAsia="Arial" w:hAnsi="Arial"/>
          <w:color w:val="f4a135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276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276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Ten dokument, podobnie jak wszystkie treści zamieszczone na tej stronie, są chronione prawem autorskim. Korzystaj z nich jako odwiedzający, a nie jako kopiujący </w:t>
      </w:r>
      <w:r w:rsidDel="00000000" w:rsidR="00000000" w:rsidRPr="00000000">
        <w:rPr>
          <w:rFonts w:ascii="Arimo" w:cs="Arimo" w:eastAsia="Arimo" w:hAnsi="Arimo"/>
          <w:color w:val="000000"/>
          <w:sz w:val="22"/>
          <w:szCs w:val="22"/>
          <w:rtl w:val="0"/>
        </w:rPr>
        <w:t xml:space="preserve">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276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line="276" w:lineRule="auto"/>
        <w:jc w:val="both"/>
        <w:rPr>
          <w:rFonts w:ascii="Arial" w:cs="Arial" w:eastAsia="Arial" w:hAnsi="Arial"/>
          <w:color w:val="f4a13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f4a134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78ae4e"/>
          <w:sz w:val="22"/>
          <w:szCs w:val="22"/>
          <w:highlight w:val="white"/>
          <w:rtl w:val="0"/>
        </w:rPr>
        <w:t xml:space="preserve">Załączniki:</w:t>
      </w:r>
    </w:p>
    <w:p w:rsidR="00000000" w:rsidDel="00000000" w:rsidP="00000000" w:rsidRDefault="00000000" w:rsidRPr="00000000" w14:paraId="000001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color w:val="2f2e2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7b1a5"/>
          <w:sz w:val="22"/>
          <w:szCs w:val="22"/>
          <w:highlight w:val="white"/>
          <w:rtl w:val="0"/>
        </w:rPr>
        <w:t xml:space="preserve">ZAŁĄCZNIK - WZÓR FORMULARZA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67"/>
        </w:tabs>
        <w:spacing w:after="240" w:line="276" w:lineRule="auto"/>
        <w:jc w:val="both"/>
        <w:rPr>
          <w:rFonts w:ascii="Arial" w:cs="Arial" w:eastAsia="Arial" w:hAnsi="Arial"/>
          <w:b w:val="1"/>
          <w:bCs w:val="1"/>
          <w:color w:val="c7b1a5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c7b1a5"/>
          <w:sz w:val="22"/>
          <w:szCs w:val="22"/>
          <w:highlight w:val="white"/>
          <w:rtl w:val="0"/>
        </w:rPr>
        <w:t xml:space="preserve">ZAŁĄCZNIK - WZÓR FORMULARZA REKLAMACYJNEGO</w:t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93" w:hanging="512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1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3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5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7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93" w:hanging="513.00000000000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91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3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93" w:hanging="512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1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3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5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7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93" w:hanging="513.00000000000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91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3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93" w:hanging="512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1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3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5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7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93" w:hanging="513.00000000000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91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3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5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7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59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1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3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5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7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19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850" w:hanging="283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845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565" w:hanging="30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3285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4005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725" w:hanging="30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445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6165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885" w:hanging="302"/>
      </w:pPr>
      <w:rPr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93" w:hanging="512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1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3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5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7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93" w:hanging="513.00000000000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91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3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83" w:hanging="5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03" w:hanging="55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123" w:hanging="558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843" w:hanging="558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63" w:hanging="55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83" w:hanging="558.00000000000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003" w:hanging="558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23" w:hanging="55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287" w:hanging="141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07" w:hanging="261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727" w:hanging="141.00000000000045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47" w:hanging="141.00000000000045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67" w:hanging="22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887" w:hanging="141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07" w:hanging="141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27" w:hanging="19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93" w:hanging="512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1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3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5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7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93" w:hanging="513.00000000000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913" w:hanging="51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33" w:hanging="51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•"/>
      <w:lvlJc w:val="left"/>
      <w:pPr>
        <w:ind w:left="876" w:hanging="3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27" w:hanging="247.0000000000002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47" w:hanging="24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766" w:hanging="24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487" w:hanging="24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07" w:hanging="24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927" w:hanging="24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647" w:hanging="24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67" w:hanging="24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•"/>
      <w:lvlJc w:val="left"/>
      <w:pPr>
        <w:ind w:left="876" w:hanging="3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43" w:hanging="34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6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78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50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2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94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663" w:hanging="34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3" w:hanging="34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69" w:hanging="42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89" w:hanging="429.0000000000004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3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402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4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46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18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•"/>
      <w:lvlJc w:val="left"/>
      <w:pPr>
        <w:ind w:left="876" w:hanging="3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43" w:hanging="34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6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78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50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2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943" w:hanging="35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663" w:hanging="34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3" w:hanging="348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9">
    <w:lvl w:ilvl="0">
      <w:start w:val="1"/>
      <w:numFmt w:val="bullet"/>
      <w:lvlText w:val="•"/>
      <w:lvlJc w:val="left"/>
      <w:pPr>
        <w:ind w:left="876" w:hanging="3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69" w:hanging="42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89" w:hanging="429.0000000000004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3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402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4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46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18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0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9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17" w:hanging="35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3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5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77" w:hanging="35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397" w:hanging="356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1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37" w:hanging="35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1">
    <w:lvl w:ilvl="0">
      <w:start w:val="1"/>
      <w:numFmt w:val="bullet"/>
      <w:lvlText w:val="✦"/>
      <w:lvlJc w:val="left"/>
      <w:pPr>
        <w:ind w:left="1417" w:hanging="28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221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654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437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814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53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4a134"/>
        <w:shd w:fill="auto" w:val="clear"/>
        <w:vertAlign w:val="baseline"/>
      </w:rPr>
    </w:lvl>
  </w:abstractNum>
  <w:abstractNum w:abstractNumId="32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9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17" w:hanging="35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3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5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77" w:hanging="35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397" w:hanging="356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17" w:hanging="357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37" w:hanging="35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3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77" w:hanging="60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97" w:hanging="60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117" w:hanging="60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837" w:hanging="59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57" w:hanging="59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277" w:hanging="60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997" w:hanging="60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17" w:hanging="60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4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5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003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723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43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163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883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03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323" w:hanging="283.000000000000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043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6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69" w:hanging="42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89" w:hanging="429.0000000000004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3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402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4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46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18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7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76" w:hanging="436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96" w:hanging="43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316" w:hanging="436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036" w:hanging="436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56" w:hanging="436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76" w:hanging="436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96" w:hanging="436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16" w:hanging="436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8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69" w:hanging="42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89" w:hanging="429.0000000000004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3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402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4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46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18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9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83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03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23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43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63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383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03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23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40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41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3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69" w:hanging="429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89" w:hanging="429.00000000000045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3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402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4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46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18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909" w:hanging="42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44">
    <w:lvl w:ilvl="0">
      <w:start w:val="1"/>
      <w:numFmt w:val="bullet"/>
      <w:lvlText w:val="•"/>
      <w:lvlJc w:val="left"/>
      <w:pPr>
        <w:ind w:left="850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287" w:hanging="283.0000000000001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07" w:hanging="283.000000000000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727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47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67" w:hanging="28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887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07" w:hanging="282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27" w:hanging="28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45">
    <w:lvl w:ilvl="0">
      <w:start w:val="1"/>
      <w:numFmt w:val="bullet"/>
      <w:lvlText w:val="•"/>
      <w:lvlJc w:val="left"/>
      <w:pPr>
        <w:ind w:left="851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24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44" w:hanging="284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164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884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04" w:hanging="284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324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044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64" w:hanging="284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46">
    <w:lvl w:ilvl="0">
      <w:start w:val="1"/>
      <w:numFmt w:val="bullet"/>
      <w:lvlText w:val="•"/>
      <w:lvlJc w:val="left"/>
      <w:pPr>
        <w:ind w:left="851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71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91" w:hanging="284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11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31" w:hanging="283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51" w:hanging="284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71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91" w:hanging="284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11" w:hanging="284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CC6172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CC6172"/>
    <w:rPr>
      <w:b w:val="1"/>
      <w:bCs w:val="1"/>
      <w:sz w:val="20"/>
      <w:szCs w:val="20"/>
    </w:rPr>
  </w:style>
  <w:style w:type="paragraph" w:styleId="Akapitzlist">
    <w:name w:val="List Paragraph"/>
    <w:basedOn w:val="Normalny"/>
    <w:uiPriority w:val="34"/>
    <w:qFormat w:val="1"/>
    <w:rsid w:val="00DD6F0A"/>
    <w:pPr>
      <w:ind w:left="720"/>
      <w:contextualSpacing w:val="1"/>
    </w:pPr>
  </w:style>
  <w:style w:type="character" w:styleId="Hipercze">
    <w:name w:val="Hyperlink"/>
    <w:basedOn w:val="Domylnaczcionkaakapitu"/>
    <w:uiPriority w:val="99"/>
    <w:unhideWhenUsed w:val="1"/>
    <w:rsid w:val="00DD6F0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DD6F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xLeID3IZdf81YWGcQa6Q/zhNQ==">CgMxLjAyDmlkLnJjcmpodTF6MDdkMg9pZC5pYWhnOHp1cWR0ZzQyD2lkLjlqYmZoNWlhcTNwYTgAciExMy0yMUplaTNyQjdoTTI5T044Wmp1Yi1FMDNYQVQzMnM=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2025-05-26T17:34:00Z</dcterms:created>
  <dc:creator>Prawnik dla dietetyka</dc:creator>
</cp:coreProperties>
</file>